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703EFF" w14:textId="77777777" w:rsidR="00B0370E" w:rsidRDefault="00562FD2" w:rsidP="00562FD2">
      <w:pPr>
        <w:spacing w:after="0"/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5F59B33" wp14:editId="74841AD2">
            <wp:simplePos x="0" y="0"/>
            <wp:positionH relativeFrom="column">
              <wp:posOffset>1871980</wp:posOffset>
            </wp:positionH>
            <wp:positionV relativeFrom="paragraph">
              <wp:posOffset>-482803</wp:posOffset>
            </wp:positionV>
            <wp:extent cx="1097280" cy="987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4"/>
        </w:rPr>
        <w:t xml:space="preserve">            </w:t>
      </w:r>
    </w:p>
    <w:p w14:paraId="5D6F377D" w14:textId="77777777" w:rsidR="00B0370E" w:rsidRDefault="00B0370E" w:rsidP="00562FD2">
      <w:pPr>
        <w:spacing w:after="0"/>
        <w:rPr>
          <w:noProof/>
        </w:rPr>
      </w:pPr>
    </w:p>
    <w:p w14:paraId="2AD0A86D" w14:textId="77777777" w:rsidR="00B0370E" w:rsidRDefault="00B0370E" w:rsidP="00562FD2">
      <w:pPr>
        <w:spacing w:after="0"/>
        <w:rPr>
          <w:noProof/>
        </w:rPr>
      </w:pPr>
    </w:p>
    <w:p w14:paraId="19611EE3" w14:textId="77777777" w:rsidR="005E5768" w:rsidRDefault="00562FD2" w:rsidP="005E5768">
      <w:pPr>
        <w:pStyle w:val="Body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</w:t>
      </w:r>
    </w:p>
    <w:p w14:paraId="275AD32A" w14:textId="32419796" w:rsidR="005E5768" w:rsidRDefault="005E5768" w:rsidP="005E5768">
      <w:pPr>
        <w:pStyle w:val="Body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MIÉRCOLES 20 NOVIEMBRE DE 2024</w:t>
      </w:r>
    </w:p>
    <w:p w14:paraId="6263ABBA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SALÓN BAHÍA 4</w:t>
      </w:r>
    </w:p>
    <w:p w14:paraId="24BFE4A0" w14:textId="77777777" w:rsidR="005E5768" w:rsidRDefault="005E5768" w:rsidP="005E5768">
      <w:pPr>
        <w:pStyle w:val="Body"/>
        <w:jc w:val="center"/>
        <w:rPr>
          <w:rFonts w:ascii="Times New Roman" w:eastAsia="Times New Roman" w:hAnsi="Times New Roman" w:cs="Times New Roman"/>
        </w:rPr>
      </w:pPr>
    </w:p>
    <w:p w14:paraId="70B290BC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 DEPARTAMENTO CIRUGÍA DE TRAUMA, URGENCIA                                      </w:t>
      </w:r>
    </w:p>
    <w:p w14:paraId="0D67687F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bCs/>
        </w:rPr>
        <w:t xml:space="preserve">                          Y CUIDADOS CRÍTICOS</w:t>
      </w:r>
    </w:p>
    <w:p w14:paraId="53208EB3" w14:textId="32049A13" w:rsidR="005E5768" w:rsidRPr="00F35552" w:rsidRDefault="005E5768" w:rsidP="005E5768">
      <w:pPr>
        <w:pStyle w:val="Body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hAnsi="Times New Roman"/>
          <w:b/>
          <w:bCs/>
        </w:rPr>
        <w:t xml:space="preserve">                          </w:t>
      </w:r>
      <w:r>
        <w:rPr>
          <w:rFonts w:ascii="Times New Roman" w:hAnsi="Times New Roman"/>
          <w:lang w:val="en-US"/>
        </w:rPr>
        <w:t xml:space="preserve">Presidente: Dr. </w:t>
      </w:r>
      <w:r>
        <w:rPr>
          <w:rFonts w:ascii="Times New Roman" w:hAnsi="Times New Roman"/>
          <w:u w:color="000000"/>
          <w:shd w:val="clear" w:color="auto" w:fill="FFFFFF"/>
          <w:lang w:val="en-US"/>
        </w:rPr>
        <w:t xml:space="preserve">Daniel Roizblatt </w:t>
      </w:r>
      <w:r>
        <w:rPr>
          <w:rFonts w:ascii="Times New Roman" w:hAnsi="Times New Roman"/>
          <w:caps/>
          <w:u w:color="000000"/>
          <w:shd w:val="clear" w:color="auto" w:fill="FFFFFF"/>
          <w:lang w:val="en-US"/>
        </w:rPr>
        <w:t>K</w:t>
      </w:r>
      <w:r>
        <w:rPr>
          <w:rFonts w:ascii="Times New Roman" w:hAnsi="Times New Roman"/>
          <w:lang w:val="en-US"/>
        </w:rPr>
        <w:t>., M.S.Ch.C.</w:t>
      </w:r>
    </w:p>
    <w:p w14:paraId="230F5C92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lang w:val="en-US"/>
        </w:rPr>
      </w:pPr>
    </w:p>
    <w:p w14:paraId="1F5F03F7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09:00 a 09:05    Bienvenida </w:t>
      </w:r>
    </w:p>
    <w:p w14:paraId="1B27D3AE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/>
        </w:rPr>
        <w:t xml:space="preserve">Dr. </w:t>
      </w:r>
      <w:r>
        <w:rPr>
          <w:rFonts w:ascii="Times New Roman" w:hAnsi="Times New Roman"/>
          <w:u w:color="000000"/>
          <w:shd w:val="clear" w:color="auto" w:fill="FFFFFF"/>
        </w:rPr>
        <w:t xml:space="preserve">Daniel Roizblatt </w:t>
      </w:r>
      <w:r>
        <w:rPr>
          <w:rFonts w:ascii="Times New Roman" w:hAnsi="Times New Roman"/>
          <w:caps/>
          <w:u w:color="000000"/>
          <w:shd w:val="clear" w:color="auto" w:fill="FFFFFF"/>
        </w:rPr>
        <w:t>K</w:t>
      </w:r>
      <w:r>
        <w:rPr>
          <w:rFonts w:ascii="Times New Roman" w:hAnsi="Times New Roman"/>
          <w:b/>
          <w:bCs/>
          <w:caps/>
          <w:color w:val="444444"/>
          <w:u w:color="444444"/>
          <w:shd w:val="clear" w:color="auto" w:fill="FFFFFF"/>
        </w:rPr>
        <w:t>.</w:t>
      </w:r>
      <w:r>
        <w:rPr>
          <w:rFonts w:ascii="Times New Roman" w:hAnsi="Times New Roman"/>
          <w:lang w:val="it-IT"/>
        </w:rPr>
        <w:t>., M.S.Ch.C.</w:t>
      </w:r>
    </w:p>
    <w:p w14:paraId="61F06F7C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</w:p>
    <w:p w14:paraId="5FF1C781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</w:rPr>
        <w:t xml:space="preserve">09:05 a 10:30   </w:t>
      </w:r>
      <w:r>
        <w:rPr>
          <w:rFonts w:ascii="Times New Roman" w:eastAsia="Times New Roman" w:hAnsi="Times New Roman" w:cs="Times New Roman"/>
          <w:b/>
          <w:bCs/>
        </w:rPr>
        <w:tab/>
        <w:t>M</w:t>
      </w:r>
      <w:r>
        <w:rPr>
          <w:rFonts w:ascii="Times New Roman" w:hAnsi="Times New Roman"/>
          <w:b/>
          <w:bCs/>
        </w:rPr>
        <w:t>ÓDULO: “SISTEMAS DE TRAUMA”</w:t>
      </w:r>
    </w:p>
    <w:p w14:paraId="597F8970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Moderador: </w:t>
      </w:r>
      <w:r>
        <w:rPr>
          <w:rFonts w:ascii="Times New Roman" w:hAnsi="Times New Roman"/>
        </w:rPr>
        <w:t xml:space="preserve"> Dr. Pablo Arellano G., M.S.Ch.C.</w:t>
      </w:r>
    </w:p>
    <w:p w14:paraId="0CC864E8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</w:p>
    <w:p w14:paraId="7ED3DC3D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09:05 a 09:20    Cómo organizo mi reanimador?       </w:t>
      </w:r>
    </w:p>
    <w:p w14:paraId="20B506B3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Dr. Carlos Rivera P.,</w:t>
      </w:r>
      <w:r>
        <w:rPr>
          <w:rFonts w:ascii="Times New Roman" w:hAnsi="Times New Roman"/>
        </w:rPr>
        <w:t xml:space="preserve"> M.S.Ch.C.</w:t>
      </w:r>
    </w:p>
    <w:p w14:paraId="5BCEC24A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          </w:t>
      </w:r>
    </w:p>
    <w:p w14:paraId="260072BE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09:20 a 09:40   Quiero tener un servicio de trauma y urgencia, ¿qué necesito? </w:t>
      </w:r>
    </w:p>
    <w:p w14:paraId="7A3E9F0A" w14:textId="1AFFF4EF" w:rsidR="005E5768" w:rsidRDefault="005E5768" w:rsidP="005E5768">
      <w:pPr>
        <w:pStyle w:val="Body"/>
        <w:ind w:left="708" w:firstLine="708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Dr.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Juan Pablo Ramos</w:t>
      </w:r>
      <w:r>
        <w:rPr>
          <w:rFonts w:ascii="Times New Roman" w:hAnsi="Times New Roman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B12641">
        <w:rPr>
          <w:rFonts w:ascii="Times New Roman" w:hAnsi="Times New Roman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>
        <w:rPr>
          <w:rFonts w:ascii="Times New Roman" w:hAnsi="Times New Roman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.,</w:t>
      </w:r>
      <w:r>
        <w:rPr>
          <w:rFonts w:ascii="Times New Roman" w:hAnsi="Times New Roman"/>
        </w:rPr>
        <w:t xml:space="preserve"> M.S.Ch.C.</w:t>
      </w:r>
    </w:p>
    <w:p w14:paraId="4F682F6E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lang w:val="pt-PT"/>
        </w:rPr>
      </w:pPr>
    </w:p>
    <w:p w14:paraId="6AF05EE8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09:40 a 10:00  </w:t>
      </w:r>
      <w:r>
        <w:rPr>
          <w:rFonts w:ascii="Times New Roman" w:hAnsi="Times New Roman"/>
        </w:rPr>
        <w:t xml:space="preserve">Experiencia Ecuatoriana de regionalización del trauma. </w:t>
      </w:r>
    </w:p>
    <w:p w14:paraId="2275E338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Dr. Juan Carlos Salamea, Ecuador</w:t>
      </w:r>
    </w:p>
    <w:p w14:paraId="1F9A956A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0862D495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sz w:val="24"/>
          <w:szCs w:val="24"/>
          <w:lang w:val="pt-PT"/>
        </w:rPr>
        <w:t xml:space="preserve">10:00 a 10:30 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Preguntas</w:t>
      </w:r>
    </w:p>
    <w:p w14:paraId="52822022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sz w:val="24"/>
          <w:szCs w:val="24"/>
        </w:rPr>
      </w:pPr>
    </w:p>
    <w:p w14:paraId="6517A78B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10:30 a 11:00   Café</w:t>
      </w:r>
    </w:p>
    <w:p w14:paraId="57836E9D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837652F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</w:rPr>
        <w:t xml:space="preserve">11:00 a 13:00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MÓDULO: “ABDOMEN”.</w:t>
      </w:r>
    </w:p>
    <w:p w14:paraId="3031A859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Moderador: Dr. Juan Pablo Ramos P., M.S.Ch.C.</w:t>
      </w:r>
    </w:p>
    <w:p w14:paraId="7C1423DD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</w:p>
    <w:p w14:paraId="2BB0C4B5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11:00 a 11:20   Trauma hepático. Mis mejores trucos. </w:t>
      </w:r>
    </w:p>
    <w:p w14:paraId="37770B20" w14:textId="77777777" w:rsidR="005E5768" w:rsidRDefault="005E5768" w:rsidP="005E5768">
      <w:pPr>
        <w:pStyle w:val="BodyA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Dr. Juan Carlos Salamea, Ecuador</w:t>
      </w:r>
    </w:p>
    <w:p w14:paraId="6CF2AD61" w14:textId="77777777" w:rsidR="005E5768" w:rsidRDefault="005E5768" w:rsidP="005E5768">
      <w:pPr>
        <w:pStyle w:val="BodyA"/>
        <w:ind w:left="708" w:firstLine="708"/>
        <w:rPr>
          <w:rFonts w:ascii="Times New Roman" w:eastAsia="Times New Roman" w:hAnsi="Times New Roman" w:cs="Times New Roman"/>
        </w:rPr>
      </w:pPr>
    </w:p>
    <w:p w14:paraId="34F24B83" w14:textId="1C446DC8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11:20 a 11:40</w:t>
      </w:r>
      <w:r>
        <w:rPr>
          <w:rFonts w:ascii="Times New Roman" w:hAnsi="Times New Roman"/>
        </w:rPr>
        <w:t xml:space="preserve">  Lesiones de recto. </w:t>
      </w:r>
      <w:r w:rsidR="00557BCA">
        <w:rPr>
          <w:rFonts w:ascii="Times New Roman" w:hAnsi="Times New Roman"/>
        </w:rPr>
        <w:t>¿Mejor no tocar?</w:t>
      </w:r>
    </w:p>
    <w:p w14:paraId="4E47C25F" w14:textId="77777777" w:rsidR="005E5768" w:rsidRDefault="005E5768" w:rsidP="005E5768">
      <w:pPr>
        <w:pStyle w:val="BodyB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Dra. Ana Milena Del Valle M., M.S.Ch.C.</w:t>
      </w:r>
    </w:p>
    <w:p w14:paraId="31F891ED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</w:p>
    <w:p w14:paraId="2802FBA7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11:40 a 12:00  </w:t>
      </w:r>
      <w:r>
        <w:rPr>
          <w:rFonts w:ascii="Times New Roman" w:hAnsi="Times New Roman"/>
        </w:rPr>
        <w:t>Manejo de lesiones diafragmáticas.</w:t>
      </w:r>
    </w:p>
    <w:p w14:paraId="157D053F" w14:textId="78B59D13" w:rsidR="005E5768" w:rsidRDefault="005E5768" w:rsidP="005E5768">
      <w:pPr>
        <w:pStyle w:val="BodyB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Dra. Ana</w:t>
      </w:r>
      <w:r w:rsidR="00014FD4">
        <w:rPr>
          <w:rFonts w:ascii="Times New Roman" w:hAnsi="Times New Roman"/>
        </w:rPr>
        <w:t>m</w:t>
      </w:r>
      <w:r>
        <w:rPr>
          <w:rFonts w:ascii="Times New Roman" w:hAnsi="Times New Roman"/>
        </w:rPr>
        <w:t>aría Pacheco F., M.S.Ch.C.</w:t>
      </w:r>
    </w:p>
    <w:p w14:paraId="783EF19D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sz w:val="24"/>
          <w:szCs w:val="24"/>
        </w:rPr>
      </w:pPr>
    </w:p>
    <w:p w14:paraId="21C808ED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12:00 a 12:10  Preguntas</w:t>
      </w:r>
    </w:p>
    <w:p w14:paraId="120B2D5D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sz w:val="24"/>
          <w:szCs w:val="24"/>
        </w:rPr>
      </w:pPr>
    </w:p>
    <w:p w14:paraId="51D80447" w14:textId="67A3B57D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12:10 a 13:00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</w:rPr>
        <w:t xml:space="preserve">Caso clínico: Trauma hepático, ya no </w:t>
      </w:r>
      <w:r w:rsidR="00E079E8">
        <w:rPr>
          <w:rFonts w:ascii="Times New Roman" w:hAnsi="Times New Roman"/>
        </w:rPr>
        <w:t>sé</w:t>
      </w:r>
      <w:r>
        <w:rPr>
          <w:rFonts w:ascii="Times New Roman" w:hAnsi="Times New Roman"/>
        </w:rPr>
        <w:t xml:space="preserve"> qué más hacer</w:t>
      </w:r>
    </w:p>
    <w:p w14:paraId="6728FA2C" w14:textId="64403895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</w:rPr>
        <w:t>Presenta:     Dr.  Pablo Ottolino</w:t>
      </w:r>
      <w:r w:rsidR="00BE712F">
        <w:rPr>
          <w:rFonts w:ascii="Times New Roman" w:hAnsi="Times New Roman"/>
        </w:rPr>
        <w:t xml:space="preserve"> L., M.S.Ch.C.</w:t>
      </w:r>
    </w:p>
    <w:p w14:paraId="2A1256C8" w14:textId="597DAF7E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                          Comentan:  Dra. Ana</w:t>
      </w:r>
      <w:r w:rsidR="00BE712F">
        <w:rPr>
          <w:rFonts w:ascii="Times New Roman" w:hAnsi="Times New Roman"/>
        </w:rPr>
        <w:t>m</w:t>
      </w:r>
      <w:r>
        <w:rPr>
          <w:rFonts w:ascii="Times New Roman" w:hAnsi="Times New Roman"/>
        </w:rPr>
        <w:t>aría Pacheco F., M.S.Ch.C.</w:t>
      </w:r>
    </w:p>
    <w:p w14:paraId="1C98069B" w14:textId="77777777" w:rsidR="005E5768" w:rsidRDefault="005E5768" w:rsidP="005E5768">
      <w:pPr>
        <w:pStyle w:val="Body"/>
        <w:ind w:left="2124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lang w:val="de-DE"/>
        </w:rPr>
        <w:t xml:space="preserve">       Dra. Ana Milena Del Valle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M., </w:t>
      </w:r>
      <w:r>
        <w:rPr>
          <w:rFonts w:ascii="Times New Roman" w:hAnsi="Times New Roman"/>
        </w:rPr>
        <w:t>M.S.Ch.C.</w:t>
      </w:r>
    </w:p>
    <w:p w14:paraId="0F423AE2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A5D71A9" w14:textId="77777777" w:rsidR="002702CE" w:rsidRDefault="002702CE" w:rsidP="005E5768">
      <w:pPr>
        <w:pStyle w:val="BodyA"/>
        <w:rPr>
          <w:rFonts w:ascii="Times New Roman" w:hAnsi="Times New Roman"/>
        </w:rPr>
      </w:pPr>
    </w:p>
    <w:p w14:paraId="6F1FAC9C" w14:textId="56E99747" w:rsidR="005E5768" w:rsidRDefault="005E5768" w:rsidP="005E5768">
      <w:pPr>
        <w:pStyle w:val="BodyA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lastRenderedPageBreak/>
        <w:t xml:space="preserve">14:30 a 16:30  </w:t>
      </w:r>
      <w:r>
        <w:rPr>
          <w:rFonts w:ascii="Times New Roman" w:hAnsi="Times New Roman"/>
          <w:b/>
          <w:bCs/>
        </w:rPr>
        <w:t xml:space="preserve">MÓDULO: “PATOLOGÍA QUIRÚRGICA DE URGENCIA NO </w:t>
      </w:r>
    </w:p>
    <w:p w14:paraId="7AD9AA05" w14:textId="36652A3B" w:rsidR="005E5768" w:rsidRPr="00C07541" w:rsidRDefault="005E5768" w:rsidP="002702CE">
      <w:pPr>
        <w:pStyle w:val="BodyA"/>
        <w:ind w:left="708" w:firstLine="708"/>
        <w:rPr>
          <w:rFonts w:ascii="Times New Roman" w:eastAsia="Times New Roman" w:hAnsi="Times New Roman" w:cs="Times New Roman"/>
          <w:b/>
          <w:bCs/>
        </w:rPr>
      </w:pPr>
      <w:r w:rsidRPr="00C07541">
        <w:rPr>
          <w:rFonts w:ascii="Times New Roman" w:hAnsi="Times New Roman"/>
          <w:b/>
          <w:bCs/>
        </w:rPr>
        <w:t>TRAUMÁTICA”</w:t>
      </w:r>
      <w:r w:rsidR="00C07541" w:rsidRPr="00C07541">
        <w:rPr>
          <w:rFonts w:ascii="Times New Roman" w:hAnsi="Times New Roman"/>
          <w:b/>
          <w:bCs/>
        </w:rPr>
        <w:t xml:space="preserve"> </w:t>
      </w:r>
    </w:p>
    <w:p w14:paraId="0B5C6B52" w14:textId="12FCF147" w:rsidR="005E5768" w:rsidRDefault="005E5768" w:rsidP="005E5768">
      <w:pPr>
        <w:pStyle w:val="Body"/>
        <w:ind w:left="708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07541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</w:t>
      </w:r>
      <w:r w:rsidR="002702CE" w:rsidRPr="00C07541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</w:t>
      </w:r>
      <w:r w:rsidRPr="00C07541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Moderador</w:t>
      </w:r>
      <w:r w:rsidR="00C07541" w:rsidRPr="00C07541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a</w:t>
      </w:r>
      <w:r w:rsidR="00D43234" w:rsidRPr="00C07541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r w:rsidR="00C07541" w:rsidRPr="00C07541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Dra. Ana Milena</w:t>
      </w:r>
      <w:r w:rsidR="00C07541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Del Valle M., M.S.Ch.C.</w:t>
      </w:r>
    </w:p>
    <w:p w14:paraId="738DD2AC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2D7FEEE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14:30 a 14:50 </w:t>
      </w:r>
      <w:r>
        <w:rPr>
          <w:rFonts w:ascii="Times New Roman" w:eastAsia="Times New Roman" w:hAnsi="Times New Roman" w:cs="Times New Roman"/>
        </w:rPr>
        <w:tab/>
        <w:t>Fluoresencia en cirug</w:t>
      </w:r>
      <w:r>
        <w:rPr>
          <w:rFonts w:ascii="Times New Roman" w:hAnsi="Times New Roman"/>
        </w:rPr>
        <w:t xml:space="preserve">ía de urgencia, momento de un cambio? </w:t>
      </w:r>
    </w:p>
    <w:p w14:paraId="535BC069" w14:textId="77777777" w:rsidR="005E5768" w:rsidRDefault="005E5768" w:rsidP="005E5768">
      <w:pPr>
        <w:pStyle w:val="BodyA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Dra. Carlidia Ortega P., M.S.Ch.C.</w:t>
      </w:r>
    </w:p>
    <w:p w14:paraId="01F14EB8" w14:textId="77777777" w:rsidR="005E5768" w:rsidRDefault="005E5768" w:rsidP="005E5768">
      <w:pPr>
        <w:pStyle w:val="BodyBA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  <w:lang w:val="pt-PT"/>
        </w:rPr>
        <w:br/>
      </w:r>
      <w:r>
        <w:rPr>
          <w:rFonts w:ascii="Times New Roman" w:hAnsi="Times New Roman"/>
          <w:sz w:val="24"/>
          <w:szCs w:val="24"/>
          <w:lang w:val="pt-PT"/>
        </w:rPr>
        <w:t>14:50 a 15:10  Manejo endoscopio de l</w:t>
      </w:r>
      <w:r>
        <w:rPr>
          <w:rFonts w:ascii="Times New Roman" w:hAnsi="Times New Roman"/>
        </w:rPr>
        <w:t xml:space="preserve">esión esofágica por ingesta de cáustico. </w:t>
      </w:r>
    </w:p>
    <w:p w14:paraId="2165A2C4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lang w:val="pt-PT"/>
        </w:rPr>
        <w:t xml:space="preserve">                          Dr. </w:t>
      </w:r>
      <w:r>
        <w:rPr>
          <w:rFonts w:ascii="Times New Roman" w:hAnsi="Times New Roman"/>
        </w:rPr>
        <w:t>Cristián Cruz U., M.S.Ch.C.</w:t>
      </w:r>
    </w:p>
    <w:p w14:paraId="5321FC57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9DA7CDB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  <w:lang w:val="pt-PT"/>
        </w:rPr>
        <w:t xml:space="preserve">15:10 a 15:30  </w:t>
      </w:r>
      <w:r>
        <w:rPr>
          <w:rFonts w:ascii="Times New Roman" w:hAnsi="Times New Roman"/>
        </w:rPr>
        <w:t>Uso y abuso de sistemas de presión negativa.</w:t>
      </w:r>
    </w:p>
    <w:p w14:paraId="2DF4C2F0" w14:textId="5D487C6E" w:rsidR="005E5768" w:rsidRDefault="005E5768" w:rsidP="005E5768">
      <w:pPr>
        <w:pStyle w:val="BodyA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  <w:lang w:val="pt-PT"/>
        </w:rPr>
        <w:t xml:space="preserve">Dr. Andrés Reyes B., </w:t>
      </w:r>
      <w:r>
        <w:rPr>
          <w:rFonts w:ascii="Times New Roman" w:hAnsi="Times New Roman"/>
        </w:rPr>
        <w:t>M.S.Ch.C.</w:t>
      </w:r>
    </w:p>
    <w:p w14:paraId="21E741D0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</w:p>
    <w:p w14:paraId="3FD48D1F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15:30 a 15:40  Preguntas</w:t>
      </w:r>
    </w:p>
    <w:p w14:paraId="5836BFD1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lang w:val="pt-PT"/>
        </w:rPr>
      </w:pPr>
    </w:p>
    <w:p w14:paraId="4769A1CC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15:40 a 16:30  </w:t>
      </w:r>
      <w:r>
        <w:rPr>
          <w:rFonts w:ascii="Times New Roman" w:hAnsi="Times New Roman"/>
        </w:rPr>
        <w:t xml:space="preserve">Caso clínico: Se perforó el duodeno, filtró la sutura, la anastomosis, se necrosó el </w:t>
      </w:r>
    </w:p>
    <w:p w14:paraId="3A70E607" w14:textId="77777777" w:rsidR="005E5768" w:rsidRDefault="005E5768" w:rsidP="005E5768">
      <w:pPr>
        <w:pStyle w:val="BodyB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colon y más</w:t>
      </w:r>
    </w:p>
    <w:p w14:paraId="183568FF" w14:textId="77777777" w:rsidR="005E5768" w:rsidRDefault="005E5768" w:rsidP="005E5768">
      <w:pPr>
        <w:pStyle w:val="BodyB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Presenta:      Dr. Juan Guaman R., M.S.Ch.C.</w:t>
      </w:r>
    </w:p>
    <w:p w14:paraId="5409B8EE" w14:textId="77777777" w:rsidR="005E5768" w:rsidRDefault="005E5768" w:rsidP="005E5768">
      <w:pPr>
        <w:pStyle w:val="BodyB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Comentan:   Dra. Patricia Negretti C., M.S.Ch.C.</w:t>
      </w:r>
    </w:p>
    <w:p w14:paraId="14086871" w14:textId="100D1D5C" w:rsidR="005E5768" w:rsidRDefault="005E5768" w:rsidP="005E5768">
      <w:pPr>
        <w:pStyle w:val="BodyB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  <w:t xml:space="preserve">      </w:t>
      </w:r>
      <w:r w:rsidR="005D2B98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Dr</w:t>
      </w:r>
      <w:r>
        <w:rPr>
          <w:rFonts w:ascii="Times New Roman" w:hAnsi="Times New Roman"/>
        </w:rPr>
        <w:t>a. Verónica Azabache M., M.S.Ch.C.</w:t>
      </w:r>
    </w:p>
    <w:p w14:paraId="219B72B2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sz w:val="24"/>
          <w:szCs w:val="24"/>
        </w:rPr>
      </w:pPr>
    </w:p>
    <w:p w14:paraId="638BE09E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 w:rsidRPr="00F35552">
        <w:rPr>
          <w:rFonts w:ascii="Times New Roman" w:hAnsi="Times New Roman"/>
          <w:lang w:val="es-CL"/>
        </w:rPr>
        <w:t>16:30 a 17:00   Caf</w:t>
      </w:r>
      <w:r>
        <w:rPr>
          <w:rFonts w:ascii="Times New Roman" w:hAnsi="Times New Roman"/>
        </w:rPr>
        <w:t>é</w:t>
      </w:r>
    </w:p>
    <w:p w14:paraId="0834F1F5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</w:p>
    <w:p w14:paraId="7232EE56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</w:rPr>
        <w:t xml:space="preserve">17:00 a 18:10   </w:t>
      </w:r>
      <w:r>
        <w:rPr>
          <w:rFonts w:ascii="Times New Roman" w:hAnsi="Times New Roman"/>
          <w:b/>
          <w:bCs/>
        </w:rPr>
        <w:t>MÓDULO: “TÓ</w:t>
      </w:r>
      <w:r>
        <w:rPr>
          <w:rFonts w:ascii="Times New Roman" w:hAnsi="Times New Roman"/>
          <w:b/>
          <w:bCs/>
          <w:lang w:val="de-DE"/>
        </w:rPr>
        <w:t>RAX</w:t>
      </w:r>
      <w:r>
        <w:rPr>
          <w:rFonts w:ascii="Times New Roman" w:hAnsi="Times New Roman"/>
          <w:b/>
          <w:bCs/>
        </w:rPr>
        <w:t>”</w:t>
      </w:r>
    </w:p>
    <w:p w14:paraId="26EE4B23" w14:textId="15168F9F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pt-PT"/>
        </w:rPr>
        <w:tab/>
      </w:r>
      <w:r>
        <w:rPr>
          <w:rFonts w:ascii="Times New Roman" w:eastAsia="Times New Roman" w:hAnsi="Times New Roman" w:cs="Times New Roman"/>
          <w:lang w:val="pt-PT"/>
        </w:rPr>
        <w:tab/>
        <w:t>Moderador: Dr. Andr</w:t>
      </w:r>
      <w:proofErr w:type="spellStart"/>
      <w:r>
        <w:rPr>
          <w:rFonts w:ascii="Times New Roman" w:hAnsi="Times New Roman"/>
        </w:rPr>
        <w:t>és</w:t>
      </w:r>
      <w:proofErr w:type="spellEnd"/>
      <w:r>
        <w:rPr>
          <w:rFonts w:ascii="Times New Roman" w:hAnsi="Times New Roman"/>
        </w:rPr>
        <w:t xml:space="preserve"> Reyes </w:t>
      </w:r>
      <w:r w:rsidR="008C728C">
        <w:rPr>
          <w:rFonts w:ascii="Times New Roman" w:hAnsi="Times New Roman"/>
        </w:rPr>
        <w:t>B</w:t>
      </w:r>
      <w:r>
        <w:rPr>
          <w:rFonts w:ascii="Times New Roman" w:hAnsi="Times New Roman"/>
        </w:rPr>
        <w:t>., M.S.Ch.C.</w:t>
      </w:r>
    </w:p>
    <w:p w14:paraId="1EC534CA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</w:p>
    <w:p w14:paraId="0E86F045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17:00 a 17:20    Hemotórax retenido: ¿qué hacer? cuándo y cómo? </w:t>
      </w:r>
    </w:p>
    <w:p w14:paraId="69BC3419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 w:rsidRPr="00F35552">
        <w:rPr>
          <w:rFonts w:ascii="Times New Roman" w:hAnsi="Times New Roman"/>
          <w:lang w:val="es-CL"/>
        </w:rPr>
        <w:t>Dr. Marcelo Devaud J., M.S.Ch.C.</w:t>
      </w:r>
    </w:p>
    <w:p w14:paraId="74278349" w14:textId="77777777" w:rsidR="005E5768" w:rsidRPr="00F35552" w:rsidRDefault="005E5768" w:rsidP="005E5768">
      <w:pPr>
        <w:pStyle w:val="BodyA"/>
        <w:rPr>
          <w:rFonts w:ascii="Times New Roman" w:eastAsia="Times New Roman" w:hAnsi="Times New Roman" w:cs="Times New Roman"/>
          <w:lang w:val="es-CL"/>
        </w:rPr>
      </w:pPr>
    </w:p>
    <w:p w14:paraId="2AE4906A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17:20 a 17:40    Fracturas costales: ¿operar o no operar? </w:t>
      </w:r>
    </w:p>
    <w:p w14:paraId="1D8506F4" w14:textId="77777777" w:rsidR="005E5768" w:rsidRPr="00F35552" w:rsidRDefault="005E5768" w:rsidP="005E5768">
      <w:pPr>
        <w:pStyle w:val="BodyA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hAnsi="Times New Roman"/>
          <w:lang w:val="en-US"/>
        </w:rPr>
        <w:t xml:space="preserve">Dr. </w:t>
      </w:r>
      <w:r>
        <w:rPr>
          <w:rFonts w:ascii="Times New Roman" w:hAnsi="Times New Roman"/>
          <w:shd w:val="clear" w:color="auto" w:fill="FFFFFF"/>
          <w:lang w:val="en-US"/>
        </w:rPr>
        <w:t xml:space="preserve">Daniel Roizblatt </w:t>
      </w:r>
      <w:r>
        <w:rPr>
          <w:rFonts w:ascii="Times New Roman" w:hAnsi="Times New Roman"/>
          <w:caps/>
          <w:shd w:val="clear" w:color="auto" w:fill="FFFFFF"/>
          <w:lang w:val="en-US"/>
        </w:rPr>
        <w:t>K</w:t>
      </w:r>
      <w:r>
        <w:rPr>
          <w:rFonts w:ascii="Times New Roman" w:hAnsi="Times New Roman"/>
          <w:b/>
          <w:bCs/>
          <w:caps/>
          <w:color w:val="444444"/>
          <w:u w:color="444444"/>
          <w:shd w:val="clear" w:color="auto" w:fill="FFFFFF"/>
          <w:lang w:val="en-US"/>
        </w:rPr>
        <w:t>.</w:t>
      </w:r>
      <w:r>
        <w:rPr>
          <w:rFonts w:ascii="Times New Roman" w:hAnsi="Times New Roman"/>
          <w:lang w:val="en-US"/>
        </w:rPr>
        <w:t>., M.S.Ch.C.</w:t>
      </w:r>
    </w:p>
    <w:p w14:paraId="13688D52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  <w:lang w:val="en-US"/>
        </w:rPr>
      </w:pPr>
    </w:p>
    <w:p w14:paraId="2D022BA0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17:40 a 18:00</w:t>
      </w:r>
      <w:r>
        <w:rPr>
          <w:rFonts w:ascii="Times New Roman" w:hAnsi="Times New Roman"/>
        </w:rPr>
        <w:tab/>
        <w:t xml:space="preserve">Lesión subclavia. </w:t>
      </w:r>
    </w:p>
    <w:p w14:paraId="475072BD" w14:textId="77777777" w:rsidR="005E5768" w:rsidRDefault="005E5768" w:rsidP="005E5768">
      <w:pPr>
        <w:pStyle w:val="BodyB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Dr. Juan Pablo Ramos P., M.S.Ch.C.</w:t>
      </w:r>
    </w:p>
    <w:p w14:paraId="2047C172" w14:textId="77777777" w:rsidR="005B49BE" w:rsidRDefault="005B49BE" w:rsidP="005E5768">
      <w:pPr>
        <w:pStyle w:val="BodyB"/>
        <w:rPr>
          <w:rFonts w:ascii="Times New Roman" w:hAnsi="Times New Roman"/>
        </w:rPr>
      </w:pPr>
    </w:p>
    <w:p w14:paraId="5A5E5E69" w14:textId="5BB36E9E" w:rsidR="005B2B98" w:rsidRPr="00800AF4" w:rsidRDefault="005E5768" w:rsidP="00157182">
      <w:pPr>
        <w:pStyle w:val="BodyB"/>
        <w:rPr>
          <w:rFonts w:ascii="Times New Roman" w:hAnsi="Times New Roman"/>
        </w:rPr>
      </w:pPr>
      <w:r w:rsidRPr="00800AF4">
        <w:rPr>
          <w:rFonts w:ascii="Times New Roman" w:hAnsi="Times New Roman"/>
        </w:rPr>
        <w:t>18:00 a 18:</w:t>
      </w:r>
      <w:r w:rsidR="005B2B98" w:rsidRPr="00800AF4">
        <w:rPr>
          <w:rFonts w:ascii="Times New Roman" w:hAnsi="Times New Roman"/>
        </w:rPr>
        <w:t>2</w:t>
      </w:r>
      <w:r w:rsidRPr="00800AF4">
        <w:rPr>
          <w:rFonts w:ascii="Times New Roman" w:hAnsi="Times New Roman"/>
        </w:rPr>
        <w:t xml:space="preserve">0 </w:t>
      </w:r>
      <w:r w:rsidR="00157182" w:rsidRPr="00800AF4">
        <w:rPr>
          <w:rFonts w:ascii="Times New Roman" w:hAnsi="Times New Roman"/>
        </w:rPr>
        <w:t xml:space="preserve"> </w:t>
      </w:r>
      <w:r w:rsidR="005B2B98" w:rsidRPr="00800AF4">
        <w:rPr>
          <w:rFonts w:ascii="Times New Roman" w:hAnsi="Times New Roman"/>
        </w:rPr>
        <w:t>O</w:t>
      </w:r>
      <w:r w:rsidR="002F7B38" w:rsidRPr="00800AF4">
        <w:rPr>
          <w:rFonts w:ascii="Times New Roman" w:hAnsi="Times New Roman"/>
        </w:rPr>
        <w:t xml:space="preserve">ptimización del </w:t>
      </w:r>
      <w:r w:rsidR="00157182" w:rsidRPr="00800AF4">
        <w:rPr>
          <w:rFonts w:ascii="Times New Roman" w:hAnsi="Times New Roman"/>
        </w:rPr>
        <w:t>c</w:t>
      </w:r>
      <w:r w:rsidR="002F7B38" w:rsidRPr="00800AF4">
        <w:rPr>
          <w:rFonts w:ascii="Times New Roman" w:hAnsi="Times New Roman"/>
        </w:rPr>
        <w:t xml:space="preserve">ierre: El </w:t>
      </w:r>
      <w:r w:rsidR="00A35F05" w:rsidRPr="00800AF4">
        <w:rPr>
          <w:rFonts w:ascii="Times New Roman" w:hAnsi="Times New Roman"/>
        </w:rPr>
        <w:t>i</w:t>
      </w:r>
      <w:r w:rsidR="002F7B38" w:rsidRPr="00800AF4">
        <w:rPr>
          <w:rFonts w:ascii="Times New Roman" w:hAnsi="Times New Roman"/>
        </w:rPr>
        <w:t xml:space="preserve">mpacto de la </w:t>
      </w:r>
      <w:r w:rsidR="00157182" w:rsidRPr="00800AF4">
        <w:rPr>
          <w:rFonts w:ascii="Times New Roman" w:hAnsi="Times New Roman"/>
        </w:rPr>
        <w:t>t</w:t>
      </w:r>
      <w:r w:rsidR="002F7B38" w:rsidRPr="00800AF4">
        <w:rPr>
          <w:rFonts w:ascii="Times New Roman" w:hAnsi="Times New Roman"/>
        </w:rPr>
        <w:t xml:space="preserve">erapia de </w:t>
      </w:r>
      <w:r w:rsidR="00157182" w:rsidRPr="00800AF4">
        <w:rPr>
          <w:rFonts w:ascii="Times New Roman" w:hAnsi="Times New Roman"/>
        </w:rPr>
        <w:t>p</w:t>
      </w:r>
      <w:r w:rsidR="002F7B38" w:rsidRPr="00800AF4">
        <w:rPr>
          <w:rFonts w:ascii="Times New Roman" w:hAnsi="Times New Roman"/>
        </w:rPr>
        <w:t xml:space="preserve">resión </w:t>
      </w:r>
      <w:r w:rsidR="00157182" w:rsidRPr="00800AF4">
        <w:rPr>
          <w:rFonts w:ascii="Times New Roman" w:hAnsi="Times New Roman"/>
        </w:rPr>
        <w:t>n</w:t>
      </w:r>
      <w:r w:rsidR="002F7B38" w:rsidRPr="00800AF4">
        <w:rPr>
          <w:rFonts w:ascii="Times New Roman" w:hAnsi="Times New Roman"/>
        </w:rPr>
        <w:t xml:space="preserve">egativa en </w:t>
      </w:r>
    </w:p>
    <w:p w14:paraId="6EAE78DA" w14:textId="4766E57C" w:rsidR="006C37A9" w:rsidRPr="00800AF4" w:rsidRDefault="002F7B38" w:rsidP="00157182">
      <w:pPr>
        <w:pStyle w:val="BodyB"/>
        <w:ind w:left="708" w:firstLine="708"/>
        <w:rPr>
          <w:rFonts w:ascii="Times New Roman" w:hAnsi="Times New Roman"/>
        </w:rPr>
      </w:pPr>
      <w:r w:rsidRPr="00800AF4">
        <w:rPr>
          <w:rFonts w:ascii="Times New Roman" w:hAnsi="Times New Roman"/>
        </w:rPr>
        <w:t>Heridas Abdominale</w:t>
      </w:r>
      <w:r w:rsidR="00A35F05" w:rsidRPr="00800AF4">
        <w:rPr>
          <w:rFonts w:ascii="Times New Roman" w:hAnsi="Times New Roman"/>
        </w:rPr>
        <w:t>s</w:t>
      </w:r>
      <w:r w:rsidR="00157182" w:rsidRPr="00800AF4">
        <w:rPr>
          <w:rFonts w:ascii="Times New Roman" w:hAnsi="Times New Roman"/>
        </w:rPr>
        <w:t xml:space="preserve"> -</w:t>
      </w:r>
      <w:r w:rsidR="00156C79" w:rsidRPr="00800AF4">
        <w:rPr>
          <w:rFonts w:ascii="Times New Roman" w:hAnsi="Times New Roman"/>
        </w:rPr>
        <w:t>Simpos</w:t>
      </w:r>
      <w:r w:rsidR="003E62E2" w:rsidRPr="00800AF4">
        <w:rPr>
          <w:rFonts w:ascii="Times New Roman" w:hAnsi="Times New Roman"/>
        </w:rPr>
        <w:t xml:space="preserve">io </w:t>
      </w:r>
      <w:r w:rsidR="00157182" w:rsidRPr="00800AF4">
        <w:rPr>
          <w:rFonts w:ascii="Times New Roman" w:hAnsi="Times New Roman"/>
        </w:rPr>
        <w:t>–</w:t>
      </w:r>
      <w:r w:rsidR="003E62E2" w:rsidRPr="00800AF4">
        <w:rPr>
          <w:rFonts w:ascii="Times New Roman" w:hAnsi="Times New Roman"/>
        </w:rPr>
        <w:t xml:space="preserve"> </w:t>
      </w:r>
      <w:proofErr w:type="spellStart"/>
      <w:r w:rsidR="003E62E2" w:rsidRPr="00800AF4">
        <w:rPr>
          <w:rFonts w:ascii="Times New Roman" w:hAnsi="Times New Roman"/>
        </w:rPr>
        <w:t>Solventum</w:t>
      </w:r>
      <w:proofErr w:type="spellEnd"/>
    </w:p>
    <w:p w14:paraId="4A37B216" w14:textId="22AFD246" w:rsidR="0094006C" w:rsidRDefault="0094006C" w:rsidP="00157182">
      <w:pPr>
        <w:pStyle w:val="BodyB"/>
        <w:ind w:left="708" w:firstLine="708"/>
        <w:rPr>
          <w:rFonts w:ascii="Times New Roman" w:hAnsi="Times New Roman"/>
        </w:rPr>
      </w:pPr>
      <w:r w:rsidRPr="00800AF4">
        <w:rPr>
          <w:rFonts w:ascii="Times New Roman" w:hAnsi="Times New Roman"/>
        </w:rPr>
        <w:t xml:space="preserve">Dr. </w:t>
      </w:r>
      <w:r w:rsidR="000B4EFD" w:rsidRPr="00800AF4">
        <w:rPr>
          <w:rFonts w:ascii="Times New Roman" w:hAnsi="Times New Roman"/>
        </w:rPr>
        <w:t xml:space="preserve">Pablo Ottolino </w:t>
      </w:r>
      <w:r w:rsidR="00102D83" w:rsidRPr="00800AF4">
        <w:rPr>
          <w:rFonts w:ascii="Times New Roman" w:hAnsi="Times New Roman"/>
        </w:rPr>
        <w:t xml:space="preserve"> L., M.S.Ch.C.</w:t>
      </w:r>
    </w:p>
    <w:p w14:paraId="3BCFBBE6" w14:textId="77777777" w:rsidR="00157182" w:rsidRDefault="00157182" w:rsidP="00157182">
      <w:pPr>
        <w:pStyle w:val="BodyB"/>
        <w:ind w:left="708" w:firstLine="708"/>
        <w:rPr>
          <w:rFonts w:ascii="Times New Roman" w:hAnsi="Times New Roman"/>
        </w:rPr>
      </w:pPr>
    </w:p>
    <w:p w14:paraId="052E7EB4" w14:textId="426D937F" w:rsidR="00157182" w:rsidRPr="00A35F05" w:rsidRDefault="0094006C" w:rsidP="0094006C">
      <w:pPr>
        <w:pStyle w:val="BodyB"/>
        <w:rPr>
          <w:rFonts w:ascii="Times New Roman" w:hAnsi="Times New Roman"/>
        </w:rPr>
      </w:pPr>
      <w:r>
        <w:rPr>
          <w:rFonts w:ascii="Times New Roman" w:hAnsi="Times New Roman"/>
        </w:rPr>
        <w:t>18:20 a 18:30   Preguntas</w:t>
      </w:r>
    </w:p>
    <w:p w14:paraId="2EB9EB07" w14:textId="77777777" w:rsidR="00EF7307" w:rsidRPr="00A35F05" w:rsidRDefault="00EF7307" w:rsidP="005E5768">
      <w:pPr>
        <w:pStyle w:val="BodyB"/>
        <w:rPr>
          <w:rFonts w:ascii="Times New Roman" w:eastAsia="Times New Roman" w:hAnsi="Times New Roman" w:cs="Times New Roman"/>
        </w:rPr>
      </w:pPr>
    </w:p>
    <w:p w14:paraId="25C6C4FD" w14:textId="77777777" w:rsidR="005E5768" w:rsidRPr="00A35F05" w:rsidRDefault="005E5768" w:rsidP="005E5768">
      <w:pPr>
        <w:pStyle w:val="Body"/>
        <w:rPr>
          <w:rFonts w:ascii="Times New Roman" w:eastAsia="Times New Roman" w:hAnsi="Times New Roman" w:cs="Times New Roman"/>
        </w:rPr>
      </w:pPr>
      <w:r w:rsidRPr="00A35F05">
        <w:rPr>
          <w:rFonts w:ascii="Times New Roman" w:hAnsi="Times New Roman"/>
          <w:u w:color="000000"/>
        </w:rPr>
        <w:t>JUEVES 21 NOVIEMBRE 2024</w:t>
      </w:r>
    </w:p>
    <w:p w14:paraId="557FD2BC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>SALÓN BAHÍA 4</w:t>
      </w:r>
    </w:p>
    <w:p w14:paraId="23C45250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             </w:t>
      </w:r>
    </w:p>
    <w:p w14:paraId="3D967CA3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09:00 a 10:30  </w:t>
      </w:r>
      <w:r>
        <w:rPr>
          <w:rFonts w:ascii="Times New Roman" w:hAnsi="Times New Roman"/>
          <w:b/>
          <w:bCs/>
          <w:sz w:val="24"/>
          <w:szCs w:val="24"/>
        </w:rPr>
        <w:t>MÓDULO: “SANGRE”</w:t>
      </w:r>
    </w:p>
    <w:p w14:paraId="51384E2F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35552">
        <w:rPr>
          <w:rFonts w:ascii="Times New Roman" w:hAnsi="Times New Roman"/>
          <w:sz w:val="24"/>
          <w:szCs w:val="24"/>
          <w:lang w:val="es-CL"/>
        </w:rPr>
        <w:t xml:space="preserve">Moderador: Dra. </w:t>
      </w:r>
      <w:r w:rsidRPr="005E5768">
        <w:rPr>
          <w:rFonts w:ascii="Times New Roman" w:hAnsi="Times New Roman"/>
          <w:sz w:val="24"/>
          <w:szCs w:val="24"/>
          <w:lang w:val="es-CL"/>
        </w:rPr>
        <w:t>Verónica Azabache., M.S.Ch.C.</w:t>
      </w:r>
    </w:p>
    <w:p w14:paraId="781C3A29" w14:textId="77777777" w:rsidR="005E5768" w:rsidRPr="005E5768" w:rsidRDefault="005E5768" w:rsidP="005E5768">
      <w:pPr>
        <w:pStyle w:val="Body"/>
        <w:ind w:left="360"/>
        <w:rPr>
          <w:rFonts w:ascii="Times New Roman" w:eastAsia="Times New Roman" w:hAnsi="Times New Roman" w:cs="Times New Roman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DF035F8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09:00 a 09:20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</w:rPr>
        <w:t>Endpoints</w:t>
      </w:r>
      <w:proofErr w:type="spellEnd"/>
      <w:r>
        <w:rPr>
          <w:rFonts w:ascii="Times New Roman" w:hAnsi="Times New Roman"/>
        </w:rPr>
        <w:t xml:space="preserve"> de mi reanimación y optimización para un 2nd look.</w:t>
      </w:r>
    </w:p>
    <w:p w14:paraId="33536DB2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>Dr. Pablo Arellano G.,</w:t>
      </w:r>
      <w:r>
        <w:rPr>
          <w:rFonts w:ascii="Times New Roman" w:hAnsi="Times New Roman"/>
        </w:rPr>
        <w:t xml:space="preserve"> M.S.Ch.C.</w:t>
      </w:r>
    </w:p>
    <w:p w14:paraId="22A41038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sz w:val="24"/>
          <w:szCs w:val="24"/>
        </w:rPr>
      </w:pPr>
    </w:p>
    <w:p w14:paraId="0B0F03EC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09:20 a 09:40  </w:t>
      </w:r>
      <w:r>
        <w:rPr>
          <w:rFonts w:ascii="Times New Roman" w:hAnsi="Times New Roman"/>
        </w:rPr>
        <w:t>Enfermedad tromboembólica en el politraumatizado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A162476" w14:textId="77777777" w:rsidR="005E5768" w:rsidRPr="00F35552" w:rsidRDefault="005E5768" w:rsidP="005E5768">
      <w:pPr>
        <w:pStyle w:val="BodyB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/>
          <w:lang w:val="en-US"/>
        </w:rPr>
        <w:t xml:space="preserve">Dr. Elliott R. Haut, U.S.A.  </w:t>
      </w:r>
    </w:p>
    <w:p w14:paraId="71734EBD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6FA08A84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09:40 a 10:00  </w:t>
      </w:r>
      <w:r>
        <w:rPr>
          <w:rFonts w:ascii="Times New Roman" w:hAnsi="Times New Roman"/>
        </w:rPr>
        <w:t xml:space="preserve">Cómo hacer un protocolo de transfusión masiva en mi institución? </w:t>
      </w:r>
    </w:p>
    <w:p w14:paraId="7CEECC7B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Dr. Carlos Rivera P., M.S.Ch.C.</w:t>
      </w:r>
    </w:p>
    <w:p w14:paraId="7027857D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10:00 a 10:30</w:t>
      </w:r>
      <w:r>
        <w:rPr>
          <w:rFonts w:ascii="Times New Roman" w:hAnsi="Times New Roman"/>
        </w:rPr>
        <w:t xml:space="preserve">  Preguntas</w:t>
      </w:r>
    </w:p>
    <w:p w14:paraId="37390186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0FC47ED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10:30 a 11:00   Café</w:t>
      </w:r>
    </w:p>
    <w:p w14:paraId="09600533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3B42E8C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</w:rPr>
        <w:t xml:space="preserve">11:00 a 13:30   </w:t>
      </w:r>
      <w:r>
        <w:rPr>
          <w:rFonts w:ascii="Times New Roman" w:hAnsi="Times New Roman"/>
          <w:b/>
          <w:bCs/>
        </w:rPr>
        <w:t>MÓDULO: “VASCULAR PARA EL CIRUJANO GENERAL”</w:t>
      </w:r>
    </w:p>
    <w:p w14:paraId="726A9376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Fonts w:ascii="Times New Roman" w:eastAsia="Times New Roman" w:hAnsi="Times New Roman" w:cs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Fonts w:ascii="Times New Roman" w:hAnsi="Times New Roman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Moderador: </w:t>
      </w:r>
      <w:r>
        <w:rPr>
          <w:rFonts w:ascii="Times New Roman" w:hAnsi="Times New Roman"/>
        </w:rPr>
        <w:t xml:space="preserve">Dr. </w:t>
      </w:r>
      <w:r>
        <w:rPr>
          <w:rFonts w:ascii="Times New Roman" w:hAnsi="Times New Roman"/>
          <w:u w:color="000000"/>
          <w:shd w:val="clear" w:color="auto" w:fill="FFFFFF"/>
        </w:rPr>
        <w:t xml:space="preserve">Carlos Rivera P., </w:t>
      </w:r>
      <w:r>
        <w:rPr>
          <w:rFonts w:ascii="Times New Roman" w:hAnsi="Times New Roman"/>
          <w:lang w:val="it-IT"/>
        </w:rPr>
        <w:t>M.S.Ch.C.</w:t>
      </w:r>
    </w:p>
    <w:p w14:paraId="7DA81791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349CFFB3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11:00 a 11:20  </w:t>
      </w:r>
      <w:r>
        <w:rPr>
          <w:rFonts w:ascii="Times New Roman" w:hAnsi="Times New Roman"/>
        </w:rPr>
        <w:tab/>
        <w:t xml:space="preserve">El ABC del trauma vascular periférico para cirujano general.   </w:t>
      </w:r>
    </w:p>
    <w:p w14:paraId="060A50C5" w14:textId="77777777" w:rsidR="005E5768" w:rsidRDefault="005E5768" w:rsidP="005E5768">
      <w:pPr>
        <w:pStyle w:val="BodyA"/>
        <w:ind w:left="708" w:firstLine="708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hAnsi="Times New Roman"/>
          <w:lang w:val="en-US"/>
        </w:rPr>
        <w:t xml:space="preserve">Dr. Elliott R. Haut, U.S.A.   </w:t>
      </w:r>
    </w:p>
    <w:p w14:paraId="54C947C4" w14:textId="77777777" w:rsidR="005E5768" w:rsidRDefault="005E5768" w:rsidP="005E5768">
      <w:pPr>
        <w:pStyle w:val="BodyA"/>
        <w:ind w:left="708" w:firstLine="708"/>
        <w:rPr>
          <w:rFonts w:ascii="Times New Roman" w:eastAsia="Times New Roman" w:hAnsi="Times New Roman" w:cs="Times New Roman"/>
          <w:lang w:val="en-US"/>
        </w:rPr>
      </w:pPr>
    </w:p>
    <w:p w14:paraId="48D31EDE" w14:textId="77777777" w:rsidR="005E5768" w:rsidRDefault="005E5768" w:rsidP="005E5768">
      <w:pPr>
        <w:pStyle w:val="Body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11:20 a 11:40   Qué hacer con el trauma cardiaco? </w:t>
      </w:r>
    </w:p>
    <w:p w14:paraId="596F3981" w14:textId="77777777" w:rsidR="00760459" w:rsidRDefault="00760459" w:rsidP="00760459">
      <w:pPr>
        <w:pStyle w:val="BodyA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Dr. Juan Carlos Salamea, Ecuador</w:t>
      </w:r>
    </w:p>
    <w:p w14:paraId="3F2BED5E" w14:textId="77777777" w:rsidR="005E5768" w:rsidRDefault="005E5768" w:rsidP="005E5768">
      <w:pPr>
        <w:pStyle w:val="BodyA"/>
        <w:ind w:left="708" w:firstLine="708"/>
        <w:rPr>
          <w:rFonts w:ascii="Times New Roman" w:eastAsia="Times New Roman" w:hAnsi="Times New Roman" w:cs="Times New Roman"/>
        </w:rPr>
      </w:pPr>
    </w:p>
    <w:p w14:paraId="133E1069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11:40 a 12:00 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Fonts w:ascii="Times New Roman" w:hAnsi="Times New Roman"/>
        </w:rPr>
        <w:t xml:space="preserve">REBOA o NO REBOA, esa es la cuestión. </w:t>
      </w:r>
    </w:p>
    <w:p w14:paraId="4F0836C7" w14:textId="77777777" w:rsidR="005E5768" w:rsidRDefault="005E5768" w:rsidP="005E5768">
      <w:pPr>
        <w:pStyle w:val="Body"/>
        <w:ind w:left="708" w:firstLine="708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  <w:t>Dr. Pablo Ottolino L.,</w:t>
      </w:r>
      <w:r>
        <w:rPr>
          <w:rFonts w:ascii="Times New Roman" w:hAnsi="Times New Roman"/>
        </w:rPr>
        <w:t xml:space="preserve"> M.S.Ch.C.</w:t>
      </w:r>
    </w:p>
    <w:p w14:paraId="092A57B3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lang w:val="pt-PT"/>
        </w:rPr>
      </w:pPr>
    </w:p>
    <w:p w14:paraId="3873149E" w14:textId="77777777" w:rsidR="005E5768" w:rsidRDefault="005E5768" w:rsidP="005E5768">
      <w:pPr>
        <w:pStyle w:val="BodyB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12:00 a 12:40   </w:t>
      </w:r>
      <w:r>
        <w:rPr>
          <w:rFonts w:ascii="Times New Roman" w:hAnsi="Times New Roman"/>
          <w:lang w:val="it-IT"/>
        </w:rPr>
        <w:t>Caso cl</w:t>
      </w:r>
      <w:r>
        <w:rPr>
          <w:rFonts w:ascii="Times New Roman" w:hAnsi="Times New Roman"/>
        </w:rPr>
        <w:t>í</w:t>
      </w:r>
      <w:r>
        <w:rPr>
          <w:rFonts w:ascii="Times New Roman" w:hAnsi="Times New Roman"/>
          <w:lang w:val="it-IT"/>
        </w:rPr>
        <w:t xml:space="preserve">nico: </w:t>
      </w:r>
      <w:r>
        <w:rPr>
          <w:rFonts w:ascii="Times New Roman" w:hAnsi="Times New Roman"/>
        </w:rPr>
        <w:t>Lesión vascular iliaca, opciones de manejo.</w:t>
      </w:r>
    </w:p>
    <w:p w14:paraId="31EAB9C8" w14:textId="77777777" w:rsidR="005E5768" w:rsidRDefault="005E5768" w:rsidP="005E5768">
      <w:pPr>
        <w:pStyle w:val="BodyBA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Presenta:      Dr. Andrés Reyes., M.S.Ch.C.</w:t>
      </w:r>
    </w:p>
    <w:p w14:paraId="14E5F2F8" w14:textId="77777777" w:rsidR="005E5768" w:rsidRDefault="005E5768" w:rsidP="005E5768">
      <w:pPr>
        <w:pStyle w:val="BodyBA"/>
        <w:ind w:left="708" w:firstLine="708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Comentan:   Dr. Pablo Ottolino L., M.S.Ch.C.</w:t>
      </w:r>
    </w:p>
    <w:p w14:paraId="54A6C83E" w14:textId="5707831B" w:rsidR="005E5768" w:rsidRPr="00F35552" w:rsidRDefault="005E5768" w:rsidP="005E5768">
      <w:pPr>
        <w:pStyle w:val="BodyBA"/>
        <w:ind w:left="708" w:firstLine="708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ab/>
      </w:r>
      <w:r w:rsidRPr="00D43234">
        <w:rPr>
          <w:rFonts w:ascii="Times New Roman" w:hAnsi="Times New Roman"/>
          <w:lang w:val="es-CL"/>
        </w:rPr>
        <w:t xml:space="preserve">       </w:t>
      </w:r>
      <w:r w:rsidR="0012097F" w:rsidRPr="00D43234">
        <w:rPr>
          <w:rFonts w:ascii="Times New Roman" w:hAnsi="Times New Roman"/>
          <w:lang w:val="es-CL"/>
        </w:rPr>
        <w:t xml:space="preserve"> </w:t>
      </w:r>
      <w:r>
        <w:rPr>
          <w:rFonts w:ascii="Times New Roman" w:hAnsi="Times New Roman"/>
          <w:lang w:val="en-US"/>
        </w:rPr>
        <w:t>Dr. Elliott R. Haut, U.S.A</w:t>
      </w:r>
    </w:p>
    <w:p w14:paraId="1D5CDC8D" w14:textId="77777777" w:rsidR="005E5768" w:rsidRDefault="005E5768" w:rsidP="005E5768">
      <w:pPr>
        <w:pStyle w:val="Body"/>
        <w:rPr>
          <w:rFonts w:ascii="Times New Roman" w:eastAsia="Times New Roman" w:hAnsi="Times New Roman" w:cs="Times New Roman"/>
          <w:lang w:val="pt-PT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49E51B39" w14:textId="2ADC021C" w:rsidR="00102D07" w:rsidRDefault="00102D07" w:rsidP="005E5768">
      <w:pPr>
        <w:pStyle w:val="Body"/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156C79"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12:40 a </w:t>
      </w:r>
      <w:r w:rsidR="002928BB" w:rsidRPr="00156C79"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13</w:t>
      </w:r>
      <w:r w:rsidR="00156C79" w:rsidRPr="00156C79"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:10 Seccional  de Temas L</w:t>
      </w:r>
      <w:r w:rsidR="00156C79"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ibres: “TRAUMA”</w:t>
      </w:r>
    </w:p>
    <w:p w14:paraId="56559629" w14:textId="77777777" w:rsidR="00FF4E75" w:rsidRPr="00F35552" w:rsidRDefault="00156C79" w:rsidP="00FF4E75">
      <w:pPr>
        <w:pStyle w:val="Body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Pr="00D16AB2"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</w:t>
      </w:r>
      <w:r w:rsidR="00B87DEB" w:rsidRPr="00FF4E75"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Presidente:     </w:t>
      </w:r>
      <w:r w:rsidR="005D2B98" w:rsidRPr="00FF4E75"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Dr. Daniel Roizblatt </w:t>
      </w:r>
      <w:r w:rsidR="00FF4E75">
        <w:rPr>
          <w:rFonts w:ascii="Times New Roman" w:hAnsi="Times New Roman"/>
          <w:caps/>
          <w:u w:color="000000"/>
          <w:shd w:val="clear" w:color="auto" w:fill="FFFFFF"/>
          <w:lang w:val="en-US"/>
        </w:rPr>
        <w:t>K</w:t>
      </w:r>
      <w:r w:rsidR="00FF4E75">
        <w:rPr>
          <w:rFonts w:ascii="Times New Roman" w:hAnsi="Times New Roman"/>
          <w:lang w:val="en-US"/>
        </w:rPr>
        <w:t>., M.S.Ch.C.</w:t>
      </w:r>
    </w:p>
    <w:p w14:paraId="6B4BE0A5" w14:textId="0D4A02EB" w:rsidR="00156C79" w:rsidRDefault="00B87DEB" w:rsidP="00B87DEB">
      <w:pPr>
        <w:pStyle w:val="Body"/>
        <w:ind w:left="708"/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C07541">
        <w:rPr>
          <w:rFonts w:ascii="Times New Roman" w:hAnsi="Times New Roman"/>
          <w:u w:color="000000"/>
          <w:lang w:val="en-US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          </w:t>
      </w:r>
      <w:r w:rsidR="00156C79"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Comentador:  Dr</w:t>
      </w:r>
      <w:r w:rsidR="001F3216"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a. </w:t>
      </w:r>
      <w:r w:rsidR="00D16AB2"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>Verónica Azabache C., M.S.Ch.C.</w:t>
      </w:r>
    </w:p>
    <w:p w14:paraId="0A2FD369" w14:textId="178C08FF" w:rsidR="00156C79" w:rsidRDefault="00156C79" w:rsidP="005E5768">
      <w:pPr>
        <w:pStyle w:val="Body"/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Fonts w:ascii="Times New Roman" w:hAnsi="Times New Roman"/>
          <w:u w:color="000000"/>
          <w:lang w:val="es-CL"/>
          <w14:textOutline w14:w="12700" w14:cap="flat" w14:cmpd="sng" w14:algn="ctr">
            <w14:noFill/>
            <w14:prstDash w14:val="solid"/>
            <w14:miter w14:lim="400000"/>
          </w14:textOutline>
        </w:rPr>
        <w:tab/>
        <w:t xml:space="preserve">           .</w:t>
      </w:r>
    </w:p>
    <w:p w14:paraId="3431E4C5" w14:textId="77777777" w:rsidR="008E6638" w:rsidRPr="00D16AB2" w:rsidRDefault="008E6638" w:rsidP="00156C79">
      <w:pPr>
        <w:ind w:left="708"/>
        <w:rPr>
          <w:sz w:val="20"/>
          <w:szCs w:val="20"/>
        </w:rPr>
      </w:pPr>
      <w:r w:rsidRPr="00D16AB2">
        <w:rPr>
          <w:sz w:val="20"/>
          <w:szCs w:val="20"/>
        </w:rPr>
        <w:t>122. TRAUMA CERVICAL PENETRANTE EN POBLACIÓN CIVIL: EXPERIENCIA EN UN HOSPITAL PÚBLICO DOCENTE EN CHILE ENTRE 2019-2024.</w:t>
      </w:r>
      <w:r w:rsidRPr="00D16AB2">
        <w:rPr>
          <w:sz w:val="20"/>
          <w:szCs w:val="20"/>
        </w:rPr>
        <w:br/>
        <w:t xml:space="preserve"> Galo Cárdenas S1, María José Martínez S.2, Vesna Pletikosic B2. Antonia Barbosa P.3, Jacinta Barreau D.3, Paz </w:t>
      </w:r>
      <w:proofErr w:type="spellStart"/>
      <w:r w:rsidRPr="00D16AB2">
        <w:rPr>
          <w:sz w:val="20"/>
          <w:szCs w:val="20"/>
        </w:rPr>
        <w:t>Etcheberrigaray</w:t>
      </w:r>
      <w:proofErr w:type="spellEnd"/>
      <w:r w:rsidRPr="00D16AB2">
        <w:rPr>
          <w:sz w:val="20"/>
          <w:szCs w:val="20"/>
        </w:rPr>
        <w:t xml:space="preserve"> P.3, Gustavo Vial O. 4</w:t>
      </w:r>
      <w:r w:rsidRPr="00D16AB2">
        <w:rPr>
          <w:sz w:val="20"/>
          <w:szCs w:val="20"/>
        </w:rPr>
        <w:br/>
        <w:t>1 Equipo Cirugía Torácica, Hospital Padre Alberto Hurtado. 2 Residente Cirugía General, Clínica Alemana Santiago - Universidad del Desarrollo. 3 Interno Medicina Universidad del Desarrollo - Clínica Alemana de Santiago. 4 Equipo Cirugía Cabeza y Cuello, Hospital Padre Alberto Hurtado</w:t>
      </w:r>
    </w:p>
    <w:p w14:paraId="792216EE" w14:textId="77777777" w:rsidR="008E6638" w:rsidRPr="00D16AB2" w:rsidRDefault="008E6638" w:rsidP="00156C79">
      <w:pPr>
        <w:ind w:left="708"/>
        <w:rPr>
          <w:sz w:val="20"/>
          <w:szCs w:val="20"/>
        </w:rPr>
      </w:pPr>
      <w:r w:rsidRPr="00D16AB2">
        <w:rPr>
          <w:sz w:val="20"/>
          <w:szCs w:val="20"/>
        </w:rPr>
        <w:t>123. QUEMADURAS QUÍMICAS: EXPERIENCIA DE 10 AÑOS EN UN HOSPITAL DE ALTA MINERÍA 2009-2019. CALAMA – CHILE 2024</w:t>
      </w:r>
      <w:r w:rsidRPr="00D16AB2">
        <w:rPr>
          <w:sz w:val="20"/>
          <w:szCs w:val="20"/>
        </w:rPr>
        <w:br/>
        <w:t>Alejandro Torres A.,  Rolando Marín C., Cecilia Ledezma E.</w:t>
      </w:r>
      <w:r w:rsidRPr="00D16AB2">
        <w:rPr>
          <w:sz w:val="20"/>
          <w:szCs w:val="20"/>
        </w:rPr>
        <w:br/>
        <w:t>Hospital del Cobre</w:t>
      </w:r>
    </w:p>
    <w:p w14:paraId="2BD69F99" w14:textId="77777777" w:rsidR="008E6638" w:rsidRPr="00D16AB2" w:rsidRDefault="008E6638" w:rsidP="00156C79">
      <w:pPr>
        <w:ind w:left="708"/>
        <w:rPr>
          <w:sz w:val="20"/>
          <w:szCs w:val="20"/>
        </w:rPr>
      </w:pPr>
      <w:r w:rsidRPr="00D16AB2">
        <w:rPr>
          <w:sz w:val="20"/>
          <w:szCs w:val="20"/>
        </w:rPr>
        <w:t xml:space="preserve">124. TRANSFUSIÓN MASIVA V/S ULTRAMASIVA. CARACTERÍSTICAS CLÍNICAS Y RESULTADOS EN PACIENTES SHOCK HEMORRÁGICO TRAUMÁTICO. </w:t>
      </w:r>
      <w:r w:rsidRPr="00D16AB2">
        <w:rPr>
          <w:sz w:val="20"/>
          <w:szCs w:val="20"/>
        </w:rPr>
        <w:br/>
        <w:t xml:space="preserve">Jhonatan Ortega R, Paula D. Loaiza M, Juan P. Ramos P, Analía Zinco A, Pablo R. Ottolino L </w:t>
      </w:r>
      <w:r w:rsidRPr="00D16AB2">
        <w:rPr>
          <w:sz w:val="20"/>
          <w:szCs w:val="20"/>
        </w:rPr>
        <w:br/>
        <w:t>Hospital Dr Sotero del Rio</w:t>
      </w:r>
    </w:p>
    <w:p w14:paraId="0E85C187" w14:textId="088206C2" w:rsidR="005E5768" w:rsidRDefault="005E5768" w:rsidP="005E5768">
      <w:pPr>
        <w:pStyle w:val="Body"/>
        <w:rPr>
          <w:rFonts w:ascii="Times New Roman" w:eastAsia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1</w:t>
      </w:r>
      <w:r w:rsidR="00156C79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3:10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 1</w:t>
      </w:r>
      <w:r w:rsidR="00156C79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3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r w:rsidR="00156C79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3</w:t>
      </w:r>
      <w:r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>0   Cierre y reunión Departamento</w:t>
      </w:r>
      <w:r w:rsidR="00B75D6F">
        <w:rPr>
          <w:rFonts w:ascii="Times New Roman" w:hAnsi="Times New Roman"/>
          <w:u w:color="00000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       </w:t>
      </w:r>
    </w:p>
    <w:p w14:paraId="3C5E0347" w14:textId="77777777" w:rsidR="005E5768" w:rsidRDefault="005E5768" w:rsidP="005E5768">
      <w:pPr>
        <w:pStyle w:val="Body"/>
      </w:pPr>
    </w:p>
    <w:p w14:paraId="6B878C07" w14:textId="79264953" w:rsidR="0004664D" w:rsidRDefault="005E5768" w:rsidP="005E5768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</w:t>
      </w:r>
    </w:p>
    <w:sectPr w:rsidR="0004664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C03A3" w14:textId="77777777" w:rsidR="00AE4D35" w:rsidRDefault="00AE4D35" w:rsidP="00822CEB">
      <w:pPr>
        <w:spacing w:after="0" w:line="240" w:lineRule="auto"/>
      </w:pPr>
      <w:r>
        <w:separator/>
      </w:r>
    </w:p>
  </w:endnote>
  <w:endnote w:type="continuationSeparator" w:id="0">
    <w:p w14:paraId="00D62056" w14:textId="77777777" w:rsidR="00AE4D35" w:rsidRDefault="00AE4D35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7976A" w14:textId="77777777" w:rsidR="00AE4D35" w:rsidRDefault="00AE4D35" w:rsidP="00822CEB">
      <w:pPr>
        <w:spacing w:after="0" w:line="240" w:lineRule="auto"/>
      </w:pPr>
      <w:r>
        <w:separator/>
      </w:r>
    </w:p>
  </w:footnote>
  <w:footnote w:type="continuationSeparator" w:id="0">
    <w:p w14:paraId="10CABA6A" w14:textId="77777777" w:rsidR="00AE4D35" w:rsidRDefault="00AE4D35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7F438341">
          <wp:simplePos x="0" y="0"/>
          <wp:positionH relativeFrom="margin">
            <wp:posOffset>-1151963</wp:posOffset>
          </wp:positionH>
          <wp:positionV relativeFrom="margin">
            <wp:posOffset>-1004570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4FD4"/>
    <w:rsid w:val="0001728C"/>
    <w:rsid w:val="0004664D"/>
    <w:rsid w:val="0006253F"/>
    <w:rsid w:val="000646B6"/>
    <w:rsid w:val="000B4EFD"/>
    <w:rsid w:val="000C688A"/>
    <w:rsid w:val="000E6464"/>
    <w:rsid w:val="000F56EC"/>
    <w:rsid w:val="00102D07"/>
    <w:rsid w:val="00102D83"/>
    <w:rsid w:val="0010640D"/>
    <w:rsid w:val="0012097F"/>
    <w:rsid w:val="0012291A"/>
    <w:rsid w:val="001234DB"/>
    <w:rsid w:val="00125CC5"/>
    <w:rsid w:val="0013647D"/>
    <w:rsid w:val="001536B4"/>
    <w:rsid w:val="00156C79"/>
    <w:rsid w:val="00157182"/>
    <w:rsid w:val="001847EB"/>
    <w:rsid w:val="00193E98"/>
    <w:rsid w:val="00197381"/>
    <w:rsid w:val="001D4792"/>
    <w:rsid w:val="001D7EAC"/>
    <w:rsid w:val="001F3216"/>
    <w:rsid w:val="001F7066"/>
    <w:rsid w:val="002105F2"/>
    <w:rsid w:val="00212C9E"/>
    <w:rsid w:val="00236C35"/>
    <w:rsid w:val="002405EC"/>
    <w:rsid w:val="00244435"/>
    <w:rsid w:val="002702CE"/>
    <w:rsid w:val="002928BB"/>
    <w:rsid w:val="002B6200"/>
    <w:rsid w:val="002E0E0B"/>
    <w:rsid w:val="002E6EE0"/>
    <w:rsid w:val="002F7696"/>
    <w:rsid w:val="002F7B38"/>
    <w:rsid w:val="0031142D"/>
    <w:rsid w:val="003119DA"/>
    <w:rsid w:val="003362AF"/>
    <w:rsid w:val="0037665D"/>
    <w:rsid w:val="003913E0"/>
    <w:rsid w:val="00396246"/>
    <w:rsid w:val="003A73BD"/>
    <w:rsid w:val="003B2673"/>
    <w:rsid w:val="003B4C9E"/>
    <w:rsid w:val="003C03CC"/>
    <w:rsid w:val="003C3D54"/>
    <w:rsid w:val="003C5A50"/>
    <w:rsid w:val="003D2BF6"/>
    <w:rsid w:val="003E1A7C"/>
    <w:rsid w:val="003E609A"/>
    <w:rsid w:val="003E62E2"/>
    <w:rsid w:val="003F63D8"/>
    <w:rsid w:val="00402D12"/>
    <w:rsid w:val="00447790"/>
    <w:rsid w:val="00465FBC"/>
    <w:rsid w:val="004908A4"/>
    <w:rsid w:val="004B4101"/>
    <w:rsid w:val="004D4BD7"/>
    <w:rsid w:val="004E69F0"/>
    <w:rsid w:val="004F19E8"/>
    <w:rsid w:val="004F1CAC"/>
    <w:rsid w:val="004F570D"/>
    <w:rsid w:val="00503110"/>
    <w:rsid w:val="00503391"/>
    <w:rsid w:val="0053096B"/>
    <w:rsid w:val="00537D7E"/>
    <w:rsid w:val="00541534"/>
    <w:rsid w:val="00547050"/>
    <w:rsid w:val="00547B92"/>
    <w:rsid w:val="00557BCA"/>
    <w:rsid w:val="00562FD2"/>
    <w:rsid w:val="005673CA"/>
    <w:rsid w:val="00571253"/>
    <w:rsid w:val="00573CBB"/>
    <w:rsid w:val="00582939"/>
    <w:rsid w:val="00586E05"/>
    <w:rsid w:val="005A03E2"/>
    <w:rsid w:val="005B2B98"/>
    <w:rsid w:val="005B49BE"/>
    <w:rsid w:val="005B73C3"/>
    <w:rsid w:val="005C2362"/>
    <w:rsid w:val="005C2694"/>
    <w:rsid w:val="005D2B98"/>
    <w:rsid w:val="005E56C7"/>
    <w:rsid w:val="005E5768"/>
    <w:rsid w:val="005E7D1C"/>
    <w:rsid w:val="00601585"/>
    <w:rsid w:val="006032DD"/>
    <w:rsid w:val="00606EEC"/>
    <w:rsid w:val="006158DA"/>
    <w:rsid w:val="00631655"/>
    <w:rsid w:val="00635A42"/>
    <w:rsid w:val="00675796"/>
    <w:rsid w:val="0068388B"/>
    <w:rsid w:val="006B74CC"/>
    <w:rsid w:val="006C37A9"/>
    <w:rsid w:val="006C6B6A"/>
    <w:rsid w:val="006D0BA3"/>
    <w:rsid w:val="006D3FDE"/>
    <w:rsid w:val="007174E9"/>
    <w:rsid w:val="00735C5F"/>
    <w:rsid w:val="0075429F"/>
    <w:rsid w:val="007563EE"/>
    <w:rsid w:val="00757EC3"/>
    <w:rsid w:val="00760459"/>
    <w:rsid w:val="007958BD"/>
    <w:rsid w:val="007A0EF9"/>
    <w:rsid w:val="007A62ED"/>
    <w:rsid w:val="007A66D1"/>
    <w:rsid w:val="007A6D09"/>
    <w:rsid w:val="007B66BA"/>
    <w:rsid w:val="007C17CD"/>
    <w:rsid w:val="007E4C83"/>
    <w:rsid w:val="00800AF4"/>
    <w:rsid w:val="008107AC"/>
    <w:rsid w:val="00822CEB"/>
    <w:rsid w:val="008258DB"/>
    <w:rsid w:val="0084543B"/>
    <w:rsid w:val="00851A96"/>
    <w:rsid w:val="00864467"/>
    <w:rsid w:val="008843DB"/>
    <w:rsid w:val="008A4612"/>
    <w:rsid w:val="008A731E"/>
    <w:rsid w:val="008B7E44"/>
    <w:rsid w:val="008C728C"/>
    <w:rsid w:val="008D2A95"/>
    <w:rsid w:val="008E3B0E"/>
    <w:rsid w:val="008E515E"/>
    <w:rsid w:val="008E6638"/>
    <w:rsid w:val="008E6D25"/>
    <w:rsid w:val="009278B6"/>
    <w:rsid w:val="009327E7"/>
    <w:rsid w:val="0094006C"/>
    <w:rsid w:val="00953367"/>
    <w:rsid w:val="0095446B"/>
    <w:rsid w:val="009569E7"/>
    <w:rsid w:val="009801D5"/>
    <w:rsid w:val="00993A7E"/>
    <w:rsid w:val="009A45D8"/>
    <w:rsid w:val="009E3645"/>
    <w:rsid w:val="009F33F5"/>
    <w:rsid w:val="00A14EDE"/>
    <w:rsid w:val="00A17D15"/>
    <w:rsid w:val="00A35F05"/>
    <w:rsid w:val="00A55B58"/>
    <w:rsid w:val="00A61D31"/>
    <w:rsid w:val="00A87A4E"/>
    <w:rsid w:val="00AA3FDD"/>
    <w:rsid w:val="00AB388D"/>
    <w:rsid w:val="00AB679C"/>
    <w:rsid w:val="00AE4D35"/>
    <w:rsid w:val="00B0370E"/>
    <w:rsid w:val="00B05C8C"/>
    <w:rsid w:val="00B12641"/>
    <w:rsid w:val="00B25BA7"/>
    <w:rsid w:val="00B26ECE"/>
    <w:rsid w:val="00B35A3A"/>
    <w:rsid w:val="00B42A29"/>
    <w:rsid w:val="00B4514A"/>
    <w:rsid w:val="00B56815"/>
    <w:rsid w:val="00B67CC5"/>
    <w:rsid w:val="00B75D6F"/>
    <w:rsid w:val="00B87DEB"/>
    <w:rsid w:val="00B97DD2"/>
    <w:rsid w:val="00BA7909"/>
    <w:rsid w:val="00BB0FBC"/>
    <w:rsid w:val="00BB6D90"/>
    <w:rsid w:val="00BE3494"/>
    <w:rsid w:val="00BE712F"/>
    <w:rsid w:val="00BF34FD"/>
    <w:rsid w:val="00C01824"/>
    <w:rsid w:val="00C018FC"/>
    <w:rsid w:val="00C07541"/>
    <w:rsid w:val="00C11CC0"/>
    <w:rsid w:val="00C120DC"/>
    <w:rsid w:val="00C169C9"/>
    <w:rsid w:val="00C37054"/>
    <w:rsid w:val="00C773A1"/>
    <w:rsid w:val="00C80867"/>
    <w:rsid w:val="00CA1260"/>
    <w:rsid w:val="00CC3B36"/>
    <w:rsid w:val="00CD4652"/>
    <w:rsid w:val="00CE5E62"/>
    <w:rsid w:val="00D1055A"/>
    <w:rsid w:val="00D16AB2"/>
    <w:rsid w:val="00D27A43"/>
    <w:rsid w:val="00D37E51"/>
    <w:rsid w:val="00D43234"/>
    <w:rsid w:val="00D503C7"/>
    <w:rsid w:val="00D71F7D"/>
    <w:rsid w:val="00D72BF1"/>
    <w:rsid w:val="00D7616B"/>
    <w:rsid w:val="00D81E05"/>
    <w:rsid w:val="00D95BF6"/>
    <w:rsid w:val="00DA60E7"/>
    <w:rsid w:val="00DA6435"/>
    <w:rsid w:val="00DB5E9F"/>
    <w:rsid w:val="00DB7A11"/>
    <w:rsid w:val="00DC69D0"/>
    <w:rsid w:val="00DE11C1"/>
    <w:rsid w:val="00DE1C9E"/>
    <w:rsid w:val="00DF620E"/>
    <w:rsid w:val="00E079E8"/>
    <w:rsid w:val="00E16DDF"/>
    <w:rsid w:val="00E32792"/>
    <w:rsid w:val="00E36336"/>
    <w:rsid w:val="00E46D02"/>
    <w:rsid w:val="00E750E9"/>
    <w:rsid w:val="00E77F80"/>
    <w:rsid w:val="00E826A8"/>
    <w:rsid w:val="00EB6B0D"/>
    <w:rsid w:val="00EC42A6"/>
    <w:rsid w:val="00ED526F"/>
    <w:rsid w:val="00EE4844"/>
    <w:rsid w:val="00EF7307"/>
    <w:rsid w:val="00F20E5D"/>
    <w:rsid w:val="00F30EFA"/>
    <w:rsid w:val="00F31B4E"/>
    <w:rsid w:val="00F65EF6"/>
    <w:rsid w:val="00F82AB9"/>
    <w:rsid w:val="00F90EE6"/>
    <w:rsid w:val="00FA25BB"/>
    <w:rsid w:val="00FB5FE5"/>
    <w:rsid w:val="00FC75EA"/>
    <w:rsid w:val="00FC7924"/>
    <w:rsid w:val="00FF4E75"/>
    <w:rsid w:val="00FF6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customStyle="1" w:styleId="BodyB">
    <w:name w:val="Body B"/>
    <w:rsid w:val="000466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customStyle="1" w:styleId="BodyBA">
    <w:name w:val="Body B A"/>
    <w:rsid w:val="005E576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7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4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796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62</cp:revision>
  <dcterms:created xsi:type="dcterms:W3CDTF">2024-07-25T22:08:00Z</dcterms:created>
  <dcterms:modified xsi:type="dcterms:W3CDTF">2024-11-14T16:05:00Z</dcterms:modified>
</cp:coreProperties>
</file>